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04" w:rsidRPr="00C37654" w:rsidRDefault="002976E4" w:rsidP="00C15701">
      <w:pPr>
        <w:pStyle w:val="Titre"/>
      </w:pPr>
      <w:r w:rsidRPr="0004741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76095" cy="47117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E_Logo_MtSax_Institutionnel_FDtransparen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37" b="33828"/>
                    <a:stretch/>
                  </pic:blipFill>
                  <pic:spPr bwMode="auto">
                    <a:xfrm>
                      <a:off x="0" y="0"/>
                      <a:ext cx="1776095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B3E" w:rsidRDefault="002B7B3E" w:rsidP="002B7B3E">
      <w:pPr>
        <w:spacing w:after="0"/>
        <w:jc w:val="center"/>
        <w:rPr>
          <w:rFonts w:ascii="Gotham Rounded Book" w:hAnsi="Gotham Rounded Book"/>
          <w:b/>
        </w:rPr>
      </w:pPr>
    </w:p>
    <w:p w:rsidR="002B7B3E" w:rsidRDefault="002B7B3E" w:rsidP="002B7B3E">
      <w:pPr>
        <w:spacing w:after="0"/>
        <w:jc w:val="center"/>
        <w:rPr>
          <w:rFonts w:ascii="Gotham Rounded Book" w:hAnsi="Gotham Rounded Book"/>
          <w:b/>
        </w:rPr>
      </w:pPr>
    </w:p>
    <w:p w:rsidR="002B7B3E" w:rsidRPr="001A462C" w:rsidRDefault="002B7B3E" w:rsidP="002B7B3E">
      <w:pPr>
        <w:spacing w:after="0"/>
        <w:jc w:val="center"/>
        <w:rPr>
          <w:rFonts w:ascii="Gotham Rounded Book" w:hAnsi="Gotham Rounded Book"/>
          <w:b/>
        </w:rPr>
      </w:pPr>
      <w:r w:rsidRPr="001A462C">
        <w:rPr>
          <w:rFonts w:ascii="Gotham Rounded Book" w:hAnsi="Gotham Rounded Book"/>
          <w:b/>
        </w:rPr>
        <w:t>REPUBLIQUE FRANÇAISE</w:t>
      </w:r>
    </w:p>
    <w:p w:rsidR="002B7B3E" w:rsidRPr="001A462C" w:rsidRDefault="002B7B3E" w:rsidP="002B7B3E">
      <w:pPr>
        <w:spacing w:after="0"/>
        <w:jc w:val="center"/>
        <w:rPr>
          <w:rFonts w:ascii="Gotham Rounded Book" w:hAnsi="Gotham Rounded Book"/>
          <w:b/>
        </w:rPr>
      </w:pPr>
      <w:r w:rsidRPr="001A462C">
        <w:rPr>
          <w:rFonts w:ascii="Gotham Rounded Book" w:hAnsi="Gotham Rounded Book"/>
          <w:b/>
        </w:rPr>
        <w:t>DÉPARTEMENT DE HAUTE-SAVOIE</w:t>
      </w:r>
    </w:p>
    <w:p w:rsidR="002B7B3E" w:rsidRPr="001A462C" w:rsidRDefault="002B7B3E" w:rsidP="002B7B3E">
      <w:pPr>
        <w:spacing w:after="0"/>
        <w:jc w:val="center"/>
        <w:rPr>
          <w:rFonts w:ascii="Gotham Rounded Book" w:hAnsi="Gotham Rounded Book"/>
          <w:b/>
        </w:rPr>
      </w:pPr>
      <w:r w:rsidRPr="001A462C">
        <w:rPr>
          <w:rFonts w:ascii="Gotham Rounded Book" w:hAnsi="Gotham Rounded Book"/>
          <w:b/>
        </w:rPr>
        <w:t>COMMUNE DE MONT-SAXONNEX</w:t>
      </w:r>
    </w:p>
    <w:p w:rsidR="000E4896" w:rsidRPr="0084658D" w:rsidRDefault="000E4896" w:rsidP="00F80589">
      <w:pPr>
        <w:spacing w:after="0" w:line="240" w:lineRule="auto"/>
        <w:rPr>
          <w:rFonts w:ascii="Gotham Rounded Book" w:hAnsi="Gotham Rounded Book"/>
          <w:sz w:val="20"/>
          <w:szCs w:val="20"/>
        </w:rPr>
      </w:pPr>
    </w:p>
    <w:p w:rsidR="004839C5" w:rsidRPr="0084658D" w:rsidRDefault="004839C5" w:rsidP="00F80589">
      <w:pPr>
        <w:spacing w:after="0"/>
        <w:ind w:left="2832" w:right="141" w:firstLine="708"/>
        <w:jc w:val="right"/>
        <w:rPr>
          <w:rFonts w:ascii="Gotham Rounded Book" w:hAnsi="Gotham Rounded Book"/>
          <w:b/>
          <w:bCs/>
          <w:sz w:val="20"/>
          <w:szCs w:val="20"/>
        </w:rPr>
      </w:pPr>
    </w:p>
    <w:p w:rsidR="00904383" w:rsidRPr="002B7B3E" w:rsidRDefault="00C22DD8" w:rsidP="00F80589">
      <w:pPr>
        <w:spacing w:after="0"/>
        <w:ind w:left="2832" w:right="141" w:firstLine="708"/>
        <w:jc w:val="right"/>
        <w:rPr>
          <w:rFonts w:ascii="Gotham Rounded Book" w:hAnsi="Gotham Rounded Book"/>
          <w:b/>
          <w:bCs/>
          <w:szCs w:val="20"/>
        </w:rPr>
      </w:pPr>
      <w:r w:rsidRPr="002B7B3E">
        <w:rPr>
          <w:rFonts w:ascii="Gotham Rounded Book" w:hAnsi="Gotham Rounded Book"/>
          <w:b/>
          <w:bCs/>
          <w:szCs w:val="20"/>
        </w:rPr>
        <w:t>A</w:t>
      </w:r>
      <w:r w:rsidR="00ED4376" w:rsidRPr="002B7B3E">
        <w:rPr>
          <w:rFonts w:ascii="Gotham Rounded Book" w:hAnsi="Gotham Rounded Book"/>
          <w:b/>
          <w:bCs/>
          <w:szCs w:val="20"/>
        </w:rPr>
        <w:t xml:space="preserve">RRETE DU MAIRE </w:t>
      </w:r>
      <w:r w:rsidRPr="002B7B3E">
        <w:rPr>
          <w:rFonts w:ascii="Gotham Rounded Book" w:hAnsi="Gotham Rounded Book"/>
          <w:b/>
          <w:bCs/>
          <w:szCs w:val="20"/>
        </w:rPr>
        <w:t>n</w:t>
      </w:r>
      <w:r w:rsidR="00ED4376" w:rsidRPr="002B7B3E">
        <w:rPr>
          <w:rFonts w:ascii="Gotham Rounded Book" w:hAnsi="Gotham Rounded Book"/>
          <w:b/>
          <w:bCs/>
          <w:szCs w:val="20"/>
        </w:rPr>
        <w:t>°</w:t>
      </w:r>
      <w:r w:rsidR="00511BC9" w:rsidRPr="002B7B3E">
        <w:rPr>
          <w:rFonts w:ascii="Gotham Rounded Book" w:hAnsi="Gotham Rounded Book"/>
          <w:b/>
          <w:bCs/>
          <w:szCs w:val="20"/>
        </w:rPr>
        <w:t>202</w:t>
      </w:r>
      <w:r w:rsidR="00603B6F">
        <w:rPr>
          <w:rFonts w:ascii="Gotham Rounded Book" w:hAnsi="Gotham Rounded Book"/>
          <w:b/>
          <w:bCs/>
          <w:szCs w:val="20"/>
        </w:rPr>
        <w:t>4</w:t>
      </w:r>
      <w:r w:rsidR="00511BC9" w:rsidRPr="002B7B3E">
        <w:rPr>
          <w:rFonts w:ascii="Gotham Rounded Book" w:hAnsi="Gotham Rounded Book"/>
          <w:b/>
          <w:bCs/>
          <w:szCs w:val="20"/>
        </w:rPr>
        <w:t>-</w:t>
      </w:r>
      <w:r w:rsidR="00D00EE2">
        <w:rPr>
          <w:rFonts w:ascii="Gotham Rounded Book" w:hAnsi="Gotham Rounded Book"/>
          <w:b/>
          <w:bCs/>
          <w:szCs w:val="20"/>
        </w:rPr>
        <w:t>1</w:t>
      </w:r>
      <w:r w:rsidR="00BC35CB">
        <w:rPr>
          <w:rFonts w:ascii="Gotham Rounded Book" w:hAnsi="Gotham Rounded Book"/>
          <w:b/>
          <w:bCs/>
          <w:szCs w:val="20"/>
        </w:rPr>
        <w:t>2</w:t>
      </w:r>
      <w:r w:rsidR="00D00EE2">
        <w:rPr>
          <w:rFonts w:ascii="Gotham Rounded Book" w:hAnsi="Gotham Rounded Book"/>
          <w:b/>
          <w:bCs/>
          <w:szCs w:val="20"/>
        </w:rPr>
        <w:t>5</w:t>
      </w:r>
    </w:p>
    <w:p w:rsidR="0084658D" w:rsidRPr="0084658D" w:rsidRDefault="002B0EA2" w:rsidP="00E2633D">
      <w:pPr>
        <w:spacing w:after="0"/>
        <w:ind w:right="141"/>
        <w:jc w:val="right"/>
        <w:rPr>
          <w:rFonts w:ascii="Gotham Rounded Book" w:hAnsi="Gotham Rounded Book"/>
          <w:b/>
          <w:bCs/>
          <w:sz w:val="20"/>
          <w:szCs w:val="20"/>
        </w:rPr>
      </w:pPr>
      <w:r w:rsidRPr="0084658D">
        <w:rPr>
          <w:rFonts w:ascii="Gotham Rounded Book" w:hAnsi="Gotham Rounded Book"/>
          <w:b/>
          <w:bCs/>
          <w:sz w:val="20"/>
          <w:szCs w:val="20"/>
        </w:rPr>
        <w:t>Interdiction d</w:t>
      </w:r>
      <w:r w:rsidR="00E2633D">
        <w:rPr>
          <w:rFonts w:ascii="Gotham Rounded Book" w:hAnsi="Gotham Rounded Book"/>
          <w:b/>
          <w:bCs/>
          <w:sz w:val="20"/>
          <w:szCs w:val="20"/>
        </w:rPr>
        <w:t xml:space="preserve">’accès </w:t>
      </w:r>
      <w:r w:rsidR="00603B6F">
        <w:rPr>
          <w:rFonts w:ascii="Gotham Rounded Book" w:hAnsi="Gotham Rounded Book"/>
          <w:b/>
          <w:bCs/>
          <w:sz w:val="20"/>
          <w:szCs w:val="20"/>
        </w:rPr>
        <w:t>à l’espace Gypaète</w:t>
      </w:r>
    </w:p>
    <w:p w:rsidR="0084658D" w:rsidRPr="0084658D" w:rsidRDefault="0084658D" w:rsidP="0084658D">
      <w:pPr>
        <w:spacing w:after="0"/>
        <w:ind w:right="141"/>
        <w:jc w:val="right"/>
        <w:rPr>
          <w:rFonts w:ascii="Gotham Rounded Book" w:hAnsi="Gotham Rounded Book"/>
          <w:b/>
          <w:bCs/>
          <w:sz w:val="20"/>
          <w:szCs w:val="20"/>
        </w:rPr>
      </w:pPr>
      <w:r w:rsidRPr="0084658D">
        <w:rPr>
          <w:rFonts w:ascii="Gotham" w:eastAsia="Times New Roman" w:hAnsi="Gotham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61595</wp:posOffset>
                </wp:positionV>
                <wp:extent cx="66294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9430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4.85pt" to="525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" strokecolor="black [3213]" strokeweight=".25pt">
                <v:stroke joinstyle="miter"/>
              </v:line>
            </w:pict>
          </mc:Fallback>
        </mc:AlternateContent>
      </w:r>
    </w:p>
    <w:p w:rsidR="00F014ED" w:rsidRDefault="00F014ED" w:rsidP="00ED00FA">
      <w:pPr>
        <w:spacing w:before="120" w:after="0" w:line="240" w:lineRule="auto"/>
        <w:jc w:val="both"/>
        <w:rPr>
          <w:rFonts w:ascii="Gotham Rounded Book" w:eastAsiaTheme="minorHAnsi" w:hAnsi="Gotham Rounded Book" w:cstheme="minorBidi"/>
          <w:b/>
          <w:szCs w:val="20"/>
        </w:rPr>
      </w:pPr>
      <w:r w:rsidRPr="002B7B3E">
        <w:rPr>
          <w:rFonts w:ascii="Gotham Rounded Book" w:eastAsiaTheme="minorHAnsi" w:hAnsi="Gotham Rounded Book" w:cstheme="minorBidi"/>
          <w:b/>
          <w:szCs w:val="20"/>
        </w:rPr>
        <w:t>LE MAIRE DE MONT-SAXONNEX</w:t>
      </w:r>
    </w:p>
    <w:p w:rsidR="00AA6C38" w:rsidRPr="002B7B3E" w:rsidRDefault="00AA6C38" w:rsidP="00ED00FA">
      <w:pPr>
        <w:spacing w:before="120" w:after="0" w:line="240" w:lineRule="auto"/>
        <w:jc w:val="both"/>
        <w:rPr>
          <w:rFonts w:ascii="Gotham Rounded Book" w:eastAsiaTheme="minorHAnsi" w:hAnsi="Gotham Rounded Book" w:cstheme="minorBidi"/>
          <w:b/>
          <w:szCs w:val="20"/>
        </w:rPr>
      </w:pPr>
    </w:p>
    <w:p w:rsidR="004839C5" w:rsidRPr="0084658D" w:rsidRDefault="004839C5" w:rsidP="00ED00FA">
      <w:pPr>
        <w:spacing w:before="120" w:after="0" w:line="240" w:lineRule="auto"/>
        <w:jc w:val="both"/>
        <w:rPr>
          <w:rFonts w:ascii="Gotham Rounded Book" w:eastAsiaTheme="minorHAnsi" w:hAnsi="Gotham Rounded Book" w:cstheme="minorBidi"/>
          <w:b/>
          <w:sz w:val="20"/>
          <w:szCs w:val="20"/>
        </w:rPr>
      </w:pPr>
    </w:p>
    <w:p w:rsidR="00A359DA" w:rsidRPr="0084658D" w:rsidRDefault="00A359DA" w:rsidP="0084658D">
      <w:pPr>
        <w:pStyle w:val="Corpsdetexte"/>
        <w:spacing w:after="0"/>
        <w:ind w:left="372" w:hanging="383"/>
        <w:jc w:val="both"/>
        <w:rPr>
          <w:rFonts w:ascii="Gotham Rounded Book" w:eastAsiaTheme="minorHAnsi" w:hAnsi="Gotham Rounded Book" w:cs="Arial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VU 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>la loi n° 82-213 du 2 mars 1982  modifiée  relative aux droits et libertés des collectivités locales;</w:t>
      </w:r>
    </w:p>
    <w:p w:rsidR="00A359DA" w:rsidRPr="0084658D" w:rsidRDefault="00A359DA" w:rsidP="0084658D">
      <w:pPr>
        <w:pStyle w:val="Corpsdetexte"/>
        <w:spacing w:after="0"/>
        <w:ind w:left="372" w:hanging="383"/>
        <w:jc w:val="both"/>
        <w:rPr>
          <w:rFonts w:ascii="Gotham Rounded Book" w:eastAsiaTheme="minorHAnsi" w:hAnsi="Gotham Rounded Book" w:cs="Arial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VU 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>la loi n°83-8 du 7 janvier 1983 modifiée relative à la répartition des compétences entre les communes, les départements, les régions et l'état,</w:t>
      </w:r>
    </w:p>
    <w:p w:rsidR="00603B6F" w:rsidRDefault="00A359DA" w:rsidP="00603B6F">
      <w:pPr>
        <w:spacing w:before="60" w:after="60" w:line="240" w:lineRule="auto"/>
        <w:jc w:val="both"/>
        <w:rPr>
          <w:rFonts w:ascii="Gotham Rounded Book" w:eastAsiaTheme="minorHAnsi" w:hAnsi="Gotham Rounded Book" w:cs="Arial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VU 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>le code général des collectivités territoriales et notamment l'article L 221</w:t>
      </w:r>
      <w:r w:rsidR="00D37449">
        <w:rPr>
          <w:rFonts w:ascii="Gotham Rounded Book" w:eastAsiaTheme="minorHAnsi" w:hAnsi="Gotham Rounded Book" w:cs="Arial"/>
          <w:sz w:val="20"/>
          <w:szCs w:val="20"/>
        </w:rPr>
        <w:t>2-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>1 ;</w:t>
      </w:r>
    </w:p>
    <w:p w:rsidR="00603B6F" w:rsidRPr="00603B6F" w:rsidRDefault="00603B6F" w:rsidP="00603B6F">
      <w:pPr>
        <w:spacing w:before="60" w:after="60" w:line="240" w:lineRule="auto"/>
        <w:jc w:val="both"/>
        <w:rPr>
          <w:rFonts w:ascii="Gotham Rounded Book" w:eastAsiaTheme="minorHAnsi" w:hAnsi="Gotham Rounded Book" w:cs="Arial"/>
          <w:sz w:val="20"/>
          <w:szCs w:val="20"/>
        </w:rPr>
      </w:pPr>
      <w:r>
        <w:rPr>
          <w:rFonts w:ascii="Gotham Rounded Book" w:eastAsiaTheme="minorHAnsi" w:hAnsi="Gotham Rounded Book" w:cs="Arial"/>
          <w:b/>
          <w:sz w:val="20"/>
        </w:rPr>
        <w:t>VU</w:t>
      </w:r>
      <w:r w:rsidRPr="001A462C">
        <w:rPr>
          <w:rFonts w:ascii="Gotham Rounded Book" w:eastAsiaTheme="minorHAnsi" w:hAnsi="Gotham Rounded Book" w:cs="Arial"/>
          <w:sz w:val="20"/>
        </w:rPr>
        <w:t xml:space="preserve"> la demande de</w:t>
      </w:r>
      <w:r w:rsidR="00C15701">
        <w:rPr>
          <w:rFonts w:ascii="Gotham Rounded Book" w:eastAsiaTheme="minorHAnsi" w:hAnsi="Gotham Rounded Book" w:cs="Arial"/>
          <w:sz w:val="20"/>
        </w:rPr>
        <w:t xml:space="preserve"> l’entreprise</w:t>
      </w:r>
      <w:r w:rsidRPr="001A462C">
        <w:rPr>
          <w:rFonts w:ascii="Gotham Rounded Book" w:eastAsiaTheme="minorHAnsi" w:hAnsi="Gotham Rounded Book" w:cs="Arial"/>
          <w:sz w:val="20"/>
        </w:rPr>
        <w:t xml:space="preserve"> </w:t>
      </w:r>
      <w:r w:rsidR="00C15701" w:rsidRPr="00C15701">
        <w:rPr>
          <w:rFonts w:ascii="Gotham Rounded Book" w:eastAsiaTheme="minorHAnsi" w:hAnsi="Gotham Rounded Book" w:cs="Arial"/>
          <w:b/>
          <w:sz w:val="20"/>
        </w:rPr>
        <w:t>Paysage</w:t>
      </w:r>
      <w:r w:rsidR="0033372A">
        <w:rPr>
          <w:rFonts w:ascii="Gotham Rounded Book" w:eastAsiaTheme="minorHAnsi" w:hAnsi="Gotham Rounded Book" w:cs="Arial"/>
          <w:b/>
          <w:sz w:val="20"/>
        </w:rPr>
        <w:t>s</w:t>
      </w:r>
      <w:r w:rsidR="00C15701" w:rsidRPr="00C15701">
        <w:rPr>
          <w:rFonts w:ascii="Gotham Rounded Book" w:eastAsiaTheme="minorHAnsi" w:hAnsi="Gotham Rounded Book" w:cs="Arial"/>
          <w:b/>
          <w:sz w:val="20"/>
        </w:rPr>
        <w:t xml:space="preserve"> du Mont</w:t>
      </w:r>
      <w:r w:rsidR="00B02E13">
        <w:rPr>
          <w:rFonts w:ascii="Gotham Rounded Book" w:eastAsiaTheme="minorHAnsi" w:hAnsi="Gotham Rounded Book" w:cs="Arial"/>
          <w:b/>
          <w:sz w:val="20"/>
        </w:rPr>
        <w:t xml:space="preserve">, 79 chemin des </w:t>
      </w:r>
      <w:proofErr w:type="spellStart"/>
      <w:r w:rsidR="00B02E13">
        <w:rPr>
          <w:rFonts w:ascii="Gotham Rounded Book" w:eastAsiaTheme="minorHAnsi" w:hAnsi="Gotham Rounded Book" w:cs="Arial"/>
          <w:b/>
          <w:sz w:val="20"/>
        </w:rPr>
        <w:t>Sagits</w:t>
      </w:r>
      <w:proofErr w:type="spellEnd"/>
      <w:r w:rsidR="00B02E13">
        <w:rPr>
          <w:rFonts w:ascii="Gotham Rounded Book" w:eastAsiaTheme="minorHAnsi" w:hAnsi="Gotham Rounded Book" w:cs="Arial"/>
          <w:b/>
          <w:sz w:val="20"/>
        </w:rPr>
        <w:t xml:space="preserve"> 74130 Mont-Saxonnex</w:t>
      </w:r>
      <w:r w:rsidRPr="001A462C">
        <w:rPr>
          <w:rFonts w:ascii="Gotham Rounded Book" w:eastAsiaTheme="minorHAnsi" w:hAnsi="Gotham Rounded Book" w:cs="Arial"/>
          <w:sz w:val="20"/>
        </w:rPr>
        <w:t xml:space="preserve"> en date du </w:t>
      </w:r>
      <w:r w:rsidR="004A4A51">
        <w:rPr>
          <w:rFonts w:ascii="Gotham Rounded Book" w:eastAsiaTheme="minorHAnsi" w:hAnsi="Gotham Rounded Book" w:cs="Arial"/>
          <w:sz w:val="20"/>
        </w:rPr>
        <w:t>14 octobre</w:t>
      </w:r>
      <w:r>
        <w:rPr>
          <w:rFonts w:ascii="Gotham Rounded Book" w:eastAsiaTheme="minorHAnsi" w:hAnsi="Gotham Rounded Book" w:cs="Arial"/>
          <w:sz w:val="20"/>
        </w:rPr>
        <w:t xml:space="preserve"> 2024</w:t>
      </w:r>
      <w:r w:rsidRPr="001A462C">
        <w:rPr>
          <w:rFonts w:ascii="Gotham Rounded Book" w:eastAsiaTheme="minorHAnsi" w:hAnsi="Gotham Rounded Book" w:cs="Arial"/>
          <w:sz w:val="20"/>
        </w:rPr>
        <w:t xml:space="preserve"> sollicitant l’</w:t>
      </w:r>
      <w:r w:rsidR="002B153F">
        <w:rPr>
          <w:rFonts w:ascii="Gotham Rounded Book" w:eastAsiaTheme="minorHAnsi" w:hAnsi="Gotham Rounded Book" w:cs="Arial"/>
          <w:sz w:val="20"/>
        </w:rPr>
        <w:t>interdiction</w:t>
      </w:r>
      <w:r>
        <w:rPr>
          <w:rFonts w:ascii="Gotham Rounded Book" w:eastAsiaTheme="minorHAnsi" w:hAnsi="Gotham Rounded Book" w:cs="Arial"/>
          <w:sz w:val="20"/>
        </w:rPr>
        <w:t xml:space="preserve"> en vue</w:t>
      </w:r>
      <w:r w:rsidRPr="001A462C">
        <w:rPr>
          <w:rFonts w:ascii="Gotham Rounded Book" w:eastAsiaTheme="minorHAnsi" w:hAnsi="Gotham Rounded Book" w:cs="Arial"/>
          <w:sz w:val="20"/>
        </w:rPr>
        <w:t xml:space="preserve"> d’effectuer </w:t>
      </w:r>
      <w:r>
        <w:rPr>
          <w:rFonts w:ascii="Gotham Rounded Book" w:eastAsiaTheme="minorHAnsi" w:hAnsi="Gotham Rounded Book" w:cs="Arial"/>
          <w:sz w:val="20"/>
        </w:rPr>
        <w:t>l’entretien de l’espace Gypaète</w:t>
      </w:r>
      <w:r w:rsidRPr="001A462C">
        <w:rPr>
          <w:rFonts w:ascii="Gotham Rounded Book" w:eastAsiaTheme="minorHAnsi" w:hAnsi="Gotham Rounded Book" w:cs="Arial"/>
          <w:sz w:val="20"/>
        </w:rPr>
        <w:t xml:space="preserve"> ;</w:t>
      </w:r>
    </w:p>
    <w:p w:rsidR="00F014ED" w:rsidRPr="0084658D" w:rsidRDefault="00F014ED" w:rsidP="00E2633D">
      <w:pPr>
        <w:spacing w:after="0"/>
        <w:ind w:left="425" w:hanging="425"/>
        <w:jc w:val="both"/>
        <w:rPr>
          <w:rFonts w:ascii="Gotham Rounded Book" w:eastAsiaTheme="minorHAnsi" w:hAnsi="Gotham Rounded Book" w:cs="Arial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</w:rPr>
        <w:t>Considérant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 xml:space="preserve"> </w:t>
      </w:r>
      <w:r w:rsidR="007843A2" w:rsidRPr="0084658D">
        <w:rPr>
          <w:rFonts w:ascii="Gotham Rounded Book" w:eastAsiaTheme="minorHAnsi" w:hAnsi="Gotham Rounded Book" w:cs="Arial"/>
          <w:sz w:val="20"/>
          <w:szCs w:val="20"/>
        </w:rPr>
        <w:t xml:space="preserve">qu’il y a lieu d’interdire 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provisoirement </w:t>
      </w:r>
      <w:r w:rsidR="007843A2" w:rsidRPr="0084658D">
        <w:rPr>
          <w:rFonts w:ascii="Gotham Rounded Book" w:eastAsiaTheme="minorHAnsi" w:hAnsi="Gotham Rounded Book" w:cs="Arial"/>
          <w:sz w:val="20"/>
          <w:szCs w:val="20"/>
        </w:rPr>
        <w:t>l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’accès </w:t>
      </w:r>
      <w:r w:rsidR="002B7B3E">
        <w:rPr>
          <w:rFonts w:ascii="Gotham Rounded Book" w:eastAsiaTheme="minorHAnsi" w:hAnsi="Gotham Rounded Book" w:cs="Arial"/>
          <w:sz w:val="20"/>
          <w:szCs w:val="20"/>
        </w:rPr>
        <w:t>à l’espace Gypaète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 pour des raisons de sécurité, </w:t>
      </w:r>
      <w:r w:rsidR="002B7B3E">
        <w:rPr>
          <w:rFonts w:ascii="Gotham Rounded Book" w:eastAsiaTheme="minorHAnsi" w:hAnsi="Gotham Rounded Book" w:cs="Arial"/>
          <w:sz w:val="20"/>
          <w:szCs w:val="20"/>
        </w:rPr>
        <w:t xml:space="preserve">durant la période </w:t>
      </w:r>
      <w:r w:rsidR="00660DA3">
        <w:rPr>
          <w:rFonts w:ascii="Gotham Rounded Book" w:eastAsiaTheme="minorHAnsi" w:hAnsi="Gotham Rounded Book" w:cs="Arial"/>
          <w:sz w:val="20"/>
          <w:szCs w:val="20"/>
        </w:rPr>
        <w:t>de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s travaux </w:t>
      </w:r>
      <w:r w:rsidR="002B7B3E">
        <w:rPr>
          <w:rFonts w:ascii="Gotham Rounded Book" w:eastAsiaTheme="minorHAnsi" w:hAnsi="Gotham Rounded Book" w:cs="Arial"/>
          <w:sz w:val="20"/>
          <w:szCs w:val="20"/>
        </w:rPr>
        <w:t xml:space="preserve">d’entretien </w:t>
      </w:r>
      <w:r w:rsidR="00520262">
        <w:rPr>
          <w:rFonts w:ascii="Gotham Rounded Book" w:eastAsiaTheme="minorHAnsi" w:hAnsi="Gotham Rounded Book" w:cs="Arial"/>
          <w:sz w:val="20"/>
          <w:szCs w:val="20"/>
        </w:rPr>
        <w:t>;</w:t>
      </w:r>
    </w:p>
    <w:p w:rsidR="00AA6C38" w:rsidRDefault="00AA6C38" w:rsidP="00E2633D">
      <w:pPr>
        <w:spacing w:before="240" w:after="60" w:line="240" w:lineRule="auto"/>
        <w:jc w:val="center"/>
        <w:rPr>
          <w:rFonts w:ascii="Gotham Rounded Book" w:eastAsiaTheme="minorHAnsi" w:hAnsi="Gotham Rounded Book" w:cs="Arial"/>
          <w:b/>
          <w:szCs w:val="20"/>
        </w:rPr>
      </w:pPr>
    </w:p>
    <w:p w:rsidR="00F014ED" w:rsidRPr="00E2633D" w:rsidRDefault="00F014ED" w:rsidP="00E2633D">
      <w:pPr>
        <w:spacing w:before="240" w:after="60" w:line="240" w:lineRule="auto"/>
        <w:jc w:val="center"/>
        <w:rPr>
          <w:rFonts w:ascii="Gotham Rounded Book" w:eastAsiaTheme="minorHAnsi" w:hAnsi="Gotham Rounded Book" w:cs="Arial"/>
          <w:b/>
          <w:szCs w:val="20"/>
        </w:rPr>
      </w:pPr>
      <w:r w:rsidRPr="00E2633D">
        <w:rPr>
          <w:rFonts w:ascii="Gotham Rounded Book" w:eastAsiaTheme="minorHAnsi" w:hAnsi="Gotham Rounded Book" w:cs="Arial"/>
          <w:b/>
          <w:szCs w:val="20"/>
        </w:rPr>
        <w:t>ARRETE</w:t>
      </w:r>
    </w:p>
    <w:p w:rsidR="00C31268" w:rsidRPr="0084658D" w:rsidRDefault="00C31268" w:rsidP="00ED00FA">
      <w:pPr>
        <w:shd w:val="clear" w:color="auto" w:fill="FFFFFF"/>
        <w:spacing w:after="120" w:line="240" w:lineRule="auto"/>
        <w:ind w:left="425" w:hanging="425"/>
        <w:jc w:val="both"/>
        <w:rPr>
          <w:rFonts w:ascii="Gotham Rounded Book" w:eastAsiaTheme="minorHAnsi" w:hAnsi="Gotham Rounded Book" w:cs="Arial"/>
          <w:b/>
          <w:sz w:val="20"/>
          <w:szCs w:val="20"/>
          <w:u w:val="single"/>
        </w:rPr>
      </w:pPr>
    </w:p>
    <w:p w:rsidR="002B0EA2" w:rsidRPr="0084658D" w:rsidRDefault="00F014ED" w:rsidP="00ED00FA">
      <w:pPr>
        <w:shd w:val="clear" w:color="auto" w:fill="FFFFFF"/>
        <w:spacing w:after="120" w:line="240" w:lineRule="auto"/>
        <w:ind w:left="425" w:hanging="425"/>
        <w:jc w:val="both"/>
        <w:rPr>
          <w:rFonts w:ascii="Gotham Rounded Book" w:eastAsiaTheme="minorHAnsi" w:hAnsi="Gotham Rounded Book" w:cs="Arial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ARTICLE 1 </w:t>
      </w:r>
      <w:r w:rsidR="00C31268" w:rsidRPr="0084658D">
        <w:rPr>
          <w:rFonts w:ascii="Gotham Rounded Book" w:eastAsiaTheme="minorHAnsi" w:hAnsi="Gotham Rounded Book" w:cs="Arial"/>
          <w:b/>
          <w:sz w:val="20"/>
          <w:szCs w:val="20"/>
        </w:rPr>
        <w:t>–</w:t>
      </w:r>
      <w:r w:rsidR="00B857E1"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 </w:t>
      </w:r>
      <w:r w:rsidR="002B0EA2" w:rsidRPr="0084658D">
        <w:rPr>
          <w:rFonts w:ascii="Gotham Rounded Book" w:eastAsiaTheme="minorHAnsi" w:hAnsi="Gotham Rounded Book" w:cs="Arial"/>
          <w:sz w:val="20"/>
          <w:szCs w:val="20"/>
        </w:rPr>
        <w:t xml:space="preserve">Il est interdit 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d’accéder </w:t>
      </w:r>
      <w:r w:rsidR="002B7B3E">
        <w:rPr>
          <w:rFonts w:ascii="Gotham Rounded Book" w:eastAsiaTheme="minorHAnsi" w:hAnsi="Gotham Rounded Book" w:cs="Arial"/>
          <w:sz w:val="20"/>
          <w:szCs w:val="20"/>
        </w:rPr>
        <w:t>à l’espace Gypaète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 </w:t>
      </w:r>
      <w:r w:rsidR="002B7B3E" w:rsidRPr="004A4A51">
        <w:rPr>
          <w:rFonts w:ascii="Gotham Rounded Book" w:eastAsiaTheme="minorHAnsi" w:hAnsi="Gotham Rounded Book" w:cs="Arial"/>
          <w:b/>
          <w:sz w:val="20"/>
          <w:szCs w:val="20"/>
        </w:rPr>
        <w:t>le</w:t>
      </w:r>
      <w:r w:rsidR="004A4A51" w:rsidRPr="004A4A51">
        <w:rPr>
          <w:rFonts w:ascii="Gotham Rounded Book" w:eastAsiaTheme="minorHAnsi" w:hAnsi="Gotham Rounded Book" w:cs="Arial"/>
          <w:b/>
          <w:sz w:val="20"/>
          <w:szCs w:val="20"/>
        </w:rPr>
        <w:t xml:space="preserve"> jeudi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 </w:t>
      </w:r>
      <w:r w:rsidR="004A4A51">
        <w:rPr>
          <w:rFonts w:ascii="Gotham Rounded Book" w:eastAsiaTheme="minorHAnsi" w:hAnsi="Gotham Rounded Book" w:cs="Arial"/>
          <w:b/>
          <w:sz w:val="20"/>
          <w:szCs w:val="20"/>
        </w:rPr>
        <w:t>17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 xml:space="preserve"> </w:t>
      </w:r>
      <w:proofErr w:type="spellStart"/>
      <w:r w:rsidR="004A4A51">
        <w:rPr>
          <w:rFonts w:ascii="Gotham Rounded Book" w:eastAsiaTheme="minorHAnsi" w:hAnsi="Gotham Rounded Book" w:cs="Arial"/>
          <w:b/>
          <w:sz w:val="20"/>
          <w:szCs w:val="20"/>
        </w:rPr>
        <w:t>octobre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>bre</w:t>
      </w:r>
      <w:proofErr w:type="spellEnd"/>
      <w:r w:rsidR="000B6118" w:rsidRPr="000B6118">
        <w:rPr>
          <w:rFonts w:ascii="Gotham Rounded Book" w:eastAsiaTheme="minorHAnsi" w:hAnsi="Gotham Rounded Book" w:cs="Arial"/>
          <w:b/>
          <w:sz w:val="20"/>
          <w:szCs w:val="20"/>
        </w:rPr>
        <w:t xml:space="preserve"> 202</w:t>
      </w:r>
      <w:r w:rsidR="002B7B3E">
        <w:rPr>
          <w:rFonts w:ascii="Gotham Rounded Book" w:eastAsiaTheme="minorHAnsi" w:hAnsi="Gotham Rounded Book" w:cs="Arial"/>
          <w:b/>
          <w:sz w:val="20"/>
          <w:szCs w:val="20"/>
        </w:rPr>
        <w:t xml:space="preserve">4 de 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>8</w:t>
      </w:r>
      <w:r w:rsidR="002B7B3E">
        <w:rPr>
          <w:rFonts w:ascii="Gotham Rounded Book" w:eastAsiaTheme="minorHAnsi" w:hAnsi="Gotham Rounded Book" w:cs="Arial"/>
          <w:b/>
          <w:sz w:val="20"/>
          <w:szCs w:val="20"/>
        </w:rPr>
        <w:t>h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>00</w:t>
      </w:r>
      <w:r w:rsidR="002B7B3E">
        <w:rPr>
          <w:rFonts w:ascii="Gotham Rounded Book" w:eastAsiaTheme="minorHAnsi" w:hAnsi="Gotham Rounded Book" w:cs="Arial"/>
          <w:b/>
          <w:sz w:val="20"/>
          <w:szCs w:val="20"/>
        </w:rPr>
        <w:t xml:space="preserve"> à 1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>8</w:t>
      </w:r>
      <w:r w:rsidR="002B7B3E">
        <w:rPr>
          <w:rFonts w:ascii="Gotham Rounded Book" w:eastAsiaTheme="minorHAnsi" w:hAnsi="Gotham Rounded Book" w:cs="Arial"/>
          <w:b/>
          <w:sz w:val="20"/>
          <w:szCs w:val="20"/>
        </w:rPr>
        <w:t>h</w:t>
      </w:r>
      <w:r w:rsidR="00B02E13">
        <w:rPr>
          <w:rFonts w:ascii="Gotham Rounded Book" w:eastAsiaTheme="minorHAnsi" w:hAnsi="Gotham Rounded Book" w:cs="Arial"/>
          <w:b/>
          <w:sz w:val="20"/>
          <w:szCs w:val="20"/>
        </w:rPr>
        <w:t>0</w:t>
      </w:r>
      <w:r w:rsidR="002B7B3E">
        <w:rPr>
          <w:rFonts w:ascii="Gotham Rounded Book" w:eastAsiaTheme="minorHAnsi" w:hAnsi="Gotham Rounded Book" w:cs="Arial"/>
          <w:b/>
          <w:sz w:val="20"/>
          <w:szCs w:val="20"/>
        </w:rPr>
        <w:t>0</w:t>
      </w:r>
      <w:r w:rsidR="00E2633D" w:rsidRPr="000B6118">
        <w:rPr>
          <w:rFonts w:ascii="Gotham Rounded Book" w:eastAsiaTheme="minorHAnsi" w:hAnsi="Gotham Rounded Book" w:cs="Arial"/>
          <w:b/>
          <w:sz w:val="20"/>
          <w:szCs w:val="20"/>
        </w:rPr>
        <w:t>.</w:t>
      </w:r>
      <w:r w:rsidR="00E2633D">
        <w:rPr>
          <w:rFonts w:ascii="Gotham Rounded Book" w:eastAsiaTheme="minorHAnsi" w:hAnsi="Gotham Rounded Book" w:cs="Arial"/>
          <w:sz w:val="20"/>
          <w:szCs w:val="20"/>
        </w:rPr>
        <w:t xml:space="preserve"> </w:t>
      </w:r>
      <w:r w:rsidR="00660DA3">
        <w:rPr>
          <w:rFonts w:ascii="Gotham Rounded Book" w:eastAsiaTheme="minorHAnsi" w:hAnsi="Gotham Rounded Book" w:cs="Arial"/>
          <w:sz w:val="20"/>
          <w:szCs w:val="20"/>
        </w:rPr>
        <w:t xml:space="preserve"> </w:t>
      </w:r>
    </w:p>
    <w:p w:rsidR="0059239E" w:rsidRPr="0084658D" w:rsidRDefault="0059239E" w:rsidP="00C37654">
      <w:pPr>
        <w:spacing w:after="120" w:line="240" w:lineRule="auto"/>
        <w:ind w:left="425" w:right="-24" w:hanging="425"/>
        <w:jc w:val="both"/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ARTICLE </w:t>
      </w:r>
      <w:r w:rsidR="002B0EA2"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2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 xml:space="preserve"> –</w:t>
      </w:r>
      <w:r w:rsidRPr="0084658D"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  <w:t xml:space="preserve">La mise en place et la maintenance de la signalisation est à la charge </w:t>
      </w:r>
      <w:r w:rsidR="00AA6C38"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  <w:t xml:space="preserve">de </w:t>
      </w:r>
      <w:r w:rsidR="00AA6C38">
        <w:rPr>
          <w:rFonts w:ascii="Gotham Rounded Book" w:hAnsi="Gotham Rounded Book"/>
          <w:sz w:val="20"/>
        </w:rPr>
        <w:t>l’entreprise chargée des travaux en accord avec le gestionnaire de la voie et en conformité avec la réglementation en vigueur.</w:t>
      </w:r>
    </w:p>
    <w:p w:rsidR="0059239E" w:rsidRPr="0084658D" w:rsidRDefault="0059239E" w:rsidP="00ED00FA">
      <w:pPr>
        <w:spacing w:after="120" w:line="240" w:lineRule="auto"/>
        <w:ind w:left="425" w:right="-24" w:hanging="425"/>
        <w:jc w:val="both"/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ARTICLE </w:t>
      </w:r>
      <w:r w:rsidR="002B0EA2"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3</w:t>
      </w:r>
      <w:r w:rsidRPr="0084658D">
        <w:rPr>
          <w:rFonts w:ascii="Gotham Rounded Book" w:eastAsiaTheme="minorHAnsi" w:hAnsi="Gotham Rounded Book" w:cs="Arial"/>
          <w:sz w:val="20"/>
          <w:szCs w:val="20"/>
          <w:u w:val="single"/>
        </w:rPr>
        <w:t xml:space="preserve"> </w:t>
      </w:r>
      <w:r w:rsidRPr="0084658D">
        <w:rPr>
          <w:rFonts w:ascii="Gotham Rounded Book" w:eastAsiaTheme="minorHAnsi" w:hAnsi="Gotham Rounded Book" w:cs="Arial"/>
          <w:sz w:val="20"/>
          <w:szCs w:val="20"/>
        </w:rPr>
        <w:t>–</w:t>
      </w:r>
      <w:r w:rsidRPr="0084658D">
        <w:rPr>
          <w:rFonts w:ascii="Gotham Rounded Book" w:eastAsia="Times New Roman" w:hAnsi="Gotham Rounded Book" w:cstheme="minorBidi"/>
          <w:b/>
          <w:bCs/>
          <w:sz w:val="20"/>
          <w:szCs w:val="20"/>
          <w:lang w:eastAsia="fr-FR"/>
        </w:rPr>
        <w:t xml:space="preserve"> </w:t>
      </w:r>
      <w:r w:rsidRPr="0084658D"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  <w:t>Toute contravention au présent arrêté sera constatée et poursuivie conformément aux lois et réglementations en vigueur</w:t>
      </w:r>
    </w:p>
    <w:p w:rsidR="0059239E" w:rsidRPr="0084658D" w:rsidRDefault="0059239E" w:rsidP="00ED00FA">
      <w:pPr>
        <w:spacing w:after="120" w:line="240" w:lineRule="auto"/>
        <w:ind w:left="425" w:hanging="425"/>
        <w:jc w:val="both"/>
        <w:rPr>
          <w:rFonts w:ascii="Gotham Rounded Book" w:eastAsia="Times New Roman" w:hAnsi="Gotham Rounded Book"/>
          <w:bCs/>
          <w:sz w:val="20"/>
          <w:szCs w:val="20"/>
          <w:lang w:eastAsia="fr-FR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ARTICLE </w:t>
      </w:r>
      <w:r w:rsidR="002B0EA2"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4</w:t>
      </w:r>
      <w:r w:rsidR="00ED00FA" w:rsidRPr="0084658D">
        <w:rPr>
          <w:rFonts w:ascii="Gotham Rounded Book" w:eastAsia="Times New Roman" w:hAnsi="Gotham Rounded Book"/>
          <w:bCs/>
          <w:sz w:val="20"/>
          <w:szCs w:val="20"/>
          <w:lang w:eastAsia="fr-FR"/>
        </w:rPr>
        <w:t xml:space="preserve"> - </w:t>
      </w:r>
      <w:r w:rsidRPr="0084658D">
        <w:rPr>
          <w:rFonts w:ascii="Gotham Rounded Book" w:eastAsia="Times New Roman" w:hAnsi="Gotham Rounded Book"/>
          <w:bCs/>
          <w:sz w:val="20"/>
          <w:szCs w:val="20"/>
          <w:lang w:eastAsia="fr-FR"/>
        </w:rPr>
        <w:t xml:space="preserve">Le présent arrêté sera publié et affiché conformément à la réglementation en vigueur à </w:t>
      </w:r>
      <w:r w:rsidR="002035D7">
        <w:rPr>
          <w:rFonts w:ascii="Gotham Rounded Book" w:eastAsia="Times New Roman" w:hAnsi="Gotham Rounded Book"/>
          <w:bCs/>
          <w:sz w:val="20"/>
          <w:szCs w:val="20"/>
          <w:lang w:eastAsia="fr-FR"/>
        </w:rPr>
        <w:t xml:space="preserve">proximité </w:t>
      </w:r>
      <w:r w:rsidR="00520262">
        <w:rPr>
          <w:rFonts w:ascii="Gotham Rounded Book" w:eastAsia="Times New Roman" w:hAnsi="Gotham Rounded Book"/>
          <w:bCs/>
          <w:sz w:val="20"/>
          <w:szCs w:val="20"/>
          <w:lang w:eastAsia="fr-FR"/>
        </w:rPr>
        <w:t>de l’espace Gypaète</w:t>
      </w:r>
      <w:r w:rsidRPr="0084658D">
        <w:rPr>
          <w:rFonts w:ascii="Gotham Rounded Book" w:eastAsia="Times New Roman" w:hAnsi="Gotham Rounded Book"/>
          <w:bCs/>
          <w:sz w:val="20"/>
          <w:szCs w:val="20"/>
          <w:lang w:eastAsia="fr-FR"/>
        </w:rPr>
        <w:t>.</w:t>
      </w:r>
    </w:p>
    <w:p w:rsidR="0059239E" w:rsidRPr="0084658D" w:rsidRDefault="0059239E" w:rsidP="00ED00FA">
      <w:pPr>
        <w:tabs>
          <w:tab w:val="left" w:pos="202"/>
        </w:tabs>
        <w:spacing w:after="120" w:line="240" w:lineRule="auto"/>
        <w:ind w:left="425" w:hanging="425"/>
        <w:jc w:val="both"/>
        <w:rPr>
          <w:rFonts w:ascii="Gotham Rounded Book" w:hAnsi="Gotham Rounded Book"/>
          <w:color w:val="000000"/>
          <w:sz w:val="20"/>
          <w:szCs w:val="20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ARTICLE </w:t>
      </w:r>
      <w:r w:rsidR="002B0EA2"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5</w:t>
      </w:r>
      <w:r w:rsidR="00ED00FA"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 - </w:t>
      </w:r>
      <w:r w:rsidRPr="0084658D">
        <w:rPr>
          <w:rFonts w:ascii="Gotham Rounded Book" w:hAnsi="Gotham Rounded Book"/>
          <w:color w:val="000000"/>
          <w:sz w:val="20"/>
          <w:szCs w:val="20"/>
        </w:rPr>
        <w:t xml:space="preserve">Conformément à l’article R 102 du code des tribunaux administratifs, le présent arrêté pourra faire </w:t>
      </w:r>
      <w:r w:rsidRPr="0084658D">
        <w:rPr>
          <w:rFonts w:ascii="Gotham Rounded Book" w:hAnsi="Gotham Rounded Book"/>
          <w:sz w:val="20"/>
          <w:szCs w:val="20"/>
        </w:rPr>
        <w:t>l’objet</w:t>
      </w:r>
      <w:r w:rsidRPr="0084658D">
        <w:rPr>
          <w:rFonts w:ascii="Gotham Rounded Book" w:hAnsi="Gotham Rounded Book"/>
          <w:color w:val="000000"/>
          <w:sz w:val="20"/>
          <w:szCs w:val="20"/>
        </w:rPr>
        <w:t xml:space="preserve"> d’un recours contentieux devant le tribunal administratif de Grenoble – 2 place de Verdun BP 1135 – 38022 GRENOBLE Cedex dans un délai de deux mois à compter de sa date de notification ou de publication.</w:t>
      </w:r>
    </w:p>
    <w:p w:rsidR="0059239E" w:rsidRPr="0084658D" w:rsidRDefault="002B0EA2" w:rsidP="00ED00FA">
      <w:pPr>
        <w:spacing w:after="120" w:line="240" w:lineRule="auto"/>
        <w:ind w:left="425" w:right="-24" w:hanging="425"/>
        <w:jc w:val="both"/>
        <w:rPr>
          <w:rFonts w:ascii="Gotham Rounded Book" w:eastAsia="Times New Roman" w:hAnsi="Gotham Rounded Book" w:cstheme="minorBidi"/>
          <w:sz w:val="20"/>
          <w:szCs w:val="20"/>
          <w:lang w:eastAsia="fr-FR"/>
        </w:rPr>
      </w:pP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A</w:t>
      </w:r>
      <w:r w:rsidR="0059239E"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 xml:space="preserve">RTICLE </w:t>
      </w:r>
      <w:r w:rsidRPr="0084658D">
        <w:rPr>
          <w:rFonts w:ascii="Gotham Rounded Book" w:eastAsiaTheme="minorHAnsi" w:hAnsi="Gotham Rounded Book" w:cs="Arial"/>
          <w:b/>
          <w:sz w:val="20"/>
          <w:szCs w:val="20"/>
          <w:u w:val="single"/>
        </w:rPr>
        <w:t>6</w:t>
      </w:r>
      <w:r w:rsidR="0059239E" w:rsidRPr="0084658D">
        <w:rPr>
          <w:rFonts w:ascii="Gotham Rounded Book" w:eastAsiaTheme="minorHAnsi" w:hAnsi="Gotham Rounded Book" w:cs="Arial"/>
          <w:b/>
          <w:sz w:val="20"/>
          <w:szCs w:val="20"/>
        </w:rPr>
        <w:t xml:space="preserve"> </w:t>
      </w:r>
      <w:r w:rsidR="00ED00FA" w:rsidRPr="0084658D">
        <w:rPr>
          <w:rFonts w:ascii="Gotham Rounded Book" w:eastAsiaTheme="minorHAnsi" w:hAnsi="Gotham Rounded Book" w:cs="Arial"/>
          <w:sz w:val="20"/>
          <w:szCs w:val="20"/>
        </w:rPr>
        <w:t xml:space="preserve">- </w:t>
      </w:r>
      <w:r w:rsidR="00603B6F" w:rsidRPr="00067889"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  <w:t xml:space="preserve">Mme la secrétaire de mairie, </w:t>
      </w:r>
      <w:r w:rsidR="00603B6F">
        <w:rPr>
          <w:rFonts w:ascii="Gotham Rounded Book" w:eastAsia="Times New Roman" w:hAnsi="Gotham Rounded Book" w:cstheme="minorBidi"/>
          <w:bCs/>
          <w:sz w:val="20"/>
          <w:szCs w:val="20"/>
          <w:lang w:eastAsia="fr-FR"/>
        </w:rPr>
        <w:t>M. le responsable des services techniques sont chargées</w:t>
      </w:r>
      <w:r w:rsidR="00603B6F" w:rsidRPr="00067889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, en ce qui l</w:t>
      </w:r>
      <w:r w:rsidR="00603B6F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es</w:t>
      </w:r>
      <w:r w:rsidR="00603B6F" w:rsidRPr="00067889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 xml:space="preserve"> concerne de l’exécution du présent arrêté dont ampliation sera adressée à :</w:t>
      </w:r>
    </w:p>
    <w:p w:rsidR="0059239E" w:rsidRPr="0084658D" w:rsidRDefault="000818DC" w:rsidP="00ED00FA">
      <w:pPr>
        <w:pStyle w:val="Paragraphedeliste"/>
        <w:numPr>
          <w:ilvl w:val="0"/>
          <w:numId w:val="7"/>
        </w:numPr>
        <w:spacing w:after="120" w:line="240" w:lineRule="auto"/>
        <w:ind w:right="567"/>
        <w:jc w:val="both"/>
        <w:rPr>
          <w:rFonts w:ascii="Gotham Rounded Book" w:eastAsia="Times New Roman" w:hAnsi="Gotham Rounded Book" w:cstheme="minorBidi"/>
          <w:sz w:val="20"/>
          <w:szCs w:val="20"/>
          <w:lang w:eastAsia="fr-FR"/>
        </w:rPr>
      </w:pPr>
      <w:r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Paysage</w:t>
      </w:r>
      <w:r w:rsidR="0033372A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s</w:t>
      </w:r>
      <w:r>
        <w:rPr>
          <w:rFonts w:ascii="Gotham Rounded Book" w:eastAsia="Times New Roman" w:hAnsi="Gotham Rounded Book" w:cstheme="minorBidi"/>
          <w:sz w:val="20"/>
          <w:szCs w:val="20"/>
          <w:lang w:eastAsia="fr-FR"/>
        </w:rPr>
        <w:t xml:space="preserve"> du Mont</w:t>
      </w:r>
      <w:r w:rsidR="0059239E"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.</w:t>
      </w:r>
    </w:p>
    <w:p w:rsidR="0059239E" w:rsidRPr="0084658D" w:rsidRDefault="0059239E" w:rsidP="00ED00FA">
      <w:pPr>
        <w:pStyle w:val="Paragraphedeliste"/>
        <w:numPr>
          <w:ilvl w:val="0"/>
          <w:numId w:val="7"/>
        </w:numPr>
        <w:spacing w:after="120" w:line="240" w:lineRule="auto"/>
        <w:ind w:right="567"/>
        <w:jc w:val="both"/>
        <w:rPr>
          <w:rFonts w:ascii="Gotham Rounded Book" w:eastAsia="Times New Roman" w:hAnsi="Gotham Rounded Book" w:cstheme="minorBidi"/>
          <w:sz w:val="20"/>
          <w:szCs w:val="20"/>
          <w:lang w:eastAsia="fr-FR"/>
        </w:rPr>
      </w:pPr>
      <w:r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Monsieur le Commandant de la Brigade de la Gendarmerie de Marignier ;</w:t>
      </w:r>
    </w:p>
    <w:p w:rsidR="00645095" w:rsidRPr="0084658D" w:rsidRDefault="00645095" w:rsidP="00ED00FA">
      <w:pPr>
        <w:pStyle w:val="Paragraphedeliste"/>
        <w:numPr>
          <w:ilvl w:val="0"/>
          <w:numId w:val="7"/>
        </w:numPr>
        <w:spacing w:after="120" w:line="240" w:lineRule="auto"/>
        <w:ind w:right="567"/>
        <w:jc w:val="both"/>
        <w:rPr>
          <w:rFonts w:ascii="Gotham Rounded Book" w:eastAsia="Times New Roman" w:hAnsi="Gotham Rounded Book" w:cstheme="minorBidi"/>
          <w:sz w:val="20"/>
          <w:szCs w:val="20"/>
          <w:lang w:eastAsia="fr-FR"/>
        </w:rPr>
      </w:pPr>
      <w:r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 xml:space="preserve">Monsieur le chef du centre de </w:t>
      </w:r>
      <w:r w:rsidR="00C211C4"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première</w:t>
      </w:r>
      <w:r w:rsidR="006439B3"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 xml:space="preserve"> intervention de Marnaz-</w:t>
      </w:r>
      <w:r w:rsidR="00C211C4"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Scionzier</w:t>
      </w:r>
      <w:r w:rsidRPr="0084658D">
        <w:rPr>
          <w:rFonts w:ascii="Gotham Rounded Book" w:eastAsia="Times New Roman" w:hAnsi="Gotham Rounded Book" w:cstheme="minorBidi"/>
          <w:sz w:val="20"/>
          <w:szCs w:val="20"/>
          <w:lang w:eastAsia="fr-FR"/>
        </w:rPr>
        <w:t>.</w:t>
      </w:r>
    </w:p>
    <w:p w:rsidR="00B02E13" w:rsidRDefault="00B02E13" w:rsidP="00B02E13">
      <w:pPr>
        <w:spacing w:after="0"/>
        <w:rPr>
          <w:rFonts w:ascii="Gotham Rounded Book" w:eastAsia="Times New Roman" w:hAnsi="Gotham Rounded Book" w:cstheme="minorBidi"/>
          <w:sz w:val="20"/>
          <w:szCs w:val="20"/>
          <w:lang w:eastAsia="fr-FR"/>
        </w:rPr>
      </w:pPr>
    </w:p>
    <w:p w:rsidR="00F80589" w:rsidRDefault="00F80589" w:rsidP="004A4D39">
      <w:pPr>
        <w:spacing w:after="0"/>
        <w:jc w:val="right"/>
        <w:rPr>
          <w:rFonts w:ascii="Gotham Rounded Book" w:eastAsia="Times New Roman" w:hAnsi="Gotham Rounded Book"/>
          <w:sz w:val="20"/>
          <w:szCs w:val="20"/>
          <w:lang w:eastAsia="fr-FR"/>
        </w:rPr>
      </w:pPr>
      <w:r w:rsidRPr="0084658D">
        <w:rPr>
          <w:rFonts w:ascii="Gotham Rounded Book" w:eastAsia="Times New Roman" w:hAnsi="Gotham Rounded Book"/>
          <w:sz w:val="20"/>
          <w:szCs w:val="20"/>
          <w:lang w:eastAsia="fr-FR"/>
        </w:rPr>
        <w:t xml:space="preserve">Fait à Mont-Saxonnex, le </w:t>
      </w:r>
      <w:r w:rsidR="004A4A51">
        <w:rPr>
          <w:rFonts w:ascii="Gotham Rounded Book" w:eastAsia="Times New Roman" w:hAnsi="Gotham Rounded Book"/>
          <w:sz w:val="20"/>
          <w:szCs w:val="20"/>
          <w:lang w:eastAsia="fr-FR"/>
        </w:rPr>
        <w:t>15 octobre</w:t>
      </w:r>
      <w:r w:rsidR="00AA6C38">
        <w:rPr>
          <w:rFonts w:ascii="Gotham Rounded Book" w:eastAsia="Times New Roman" w:hAnsi="Gotham Rounded Book"/>
          <w:sz w:val="20"/>
          <w:szCs w:val="20"/>
          <w:lang w:eastAsia="fr-FR"/>
        </w:rPr>
        <w:t xml:space="preserve"> 2024</w:t>
      </w:r>
      <w:r w:rsidR="00E2633D">
        <w:rPr>
          <w:rFonts w:ascii="Gotham Rounded Book" w:eastAsia="Times New Roman" w:hAnsi="Gotham Rounded Book"/>
          <w:sz w:val="20"/>
          <w:szCs w:val="20"/>
          <w:lang w:eastAsia="fr-FR"/>
        </w:rPr>
        <w:t>.</w:t>
      </w:r>
    </w:p>
    <w:p w:rsidR="00E2633D" w:rsidRPr="0084658D" w:rsidRDefault="00E2633D" w:rsidP="004A4D39">
      <w:pPr>
        <w:spacing w:after="0"/>
        <w:ind w:left="142"/>
        <w:jc w:val="right"/>
        <w:rPr>
          <w:rFonts w:ascii="Gotham Rounded Book" w:hAnsi="Gotham Rounded Book"/>
          <w:sz w:val="20"/>
          <w:szCs w:val="20"/>
        </w:rPr>
      </w:pPr>
    </w:p>
    <w:p w:rsidR="004839C5" w:rsidRDefault="004839C5" w:rsidP="004A4D39">
      <w:pPr>
        <w:spacing w:after="0"/>
        <w:ind w:left="7788"/>
        <w:jc w:val="right"/>
        <w:rPr>
          <w:rFonts w:ascii="Gotham Rounded Book" w:hAnsi="Gotham Rounded Book"/>
          <w:b/>
          <w:sz w:val="20"/>
          <w:szCs w:val="20"/>
        </w:rPr>
      </w:pPr>
      <w:r w:rsidRPr="00E2633D">
        <w:rPr>
          <w:rFonts w:ascii="Gotham Rounded Book" w:hAnsi="Gotham Rounded Book"/>
          <w:b/>
          <w:sz w:val="20"/>
          <w:szCs w:val="20"/>
        </w:rPr>
        <w:t>Frédéric CAUL-FUTY</w:t>
      </w:r>
    </w:p>
    <w:p w:rsidR="00E2633D" w:rsidRPr="00E2633D" w:rsidRDefault="00E2633D" w:rsidP="004A4D39">
      <w:pPr>
        <w:spacing w:after="0"/>
        <w:rPr>
          <w:rFonts w:ascii="Gotham Rounded Book" w:hAnsi="Gotham Rounded Book"/>
          <w:b/>
          <w:sz w:val="20"/>
          <w:szCs w:val="20"/>
        </w:rPr>
      </w:pPr>
      <w:bookmarkStart w:id="0" w:name="_GoBack"/>
      <w:bookmarkEnd w:id="0"/>
    </w:p>
    <w:p w:rsidR="00D7090B" w:rsidRPr="00E2633D" w:rsidRDefault="001579F3" w:rsidP="004A4D39">
      <w:pPr>
        <w:spacing w:after="0"/>
        <w:ind w:left="7788"/>
        <w:jc w:val="right"/>
        <w:rPr>
          <w:rFonts w:ascii="Gotham Rounded Book" w:eastAsia="Times New Roman" w:hAnsi="Gotham Rounded Book"/>
          <w:b/>
          <w:sz w:val="20"/>
          <w:szCs w:val="20"/>
          <w:lang w:eastAsia="fr-FR"/>
        </w:rPr>
      </w:pPr>
      <w:r w:rsidRPr="00E2633D">
        <w:rPr>
          <w:rFonts w:ascii="Gotham Rounded Book" w:eastAsia="Times New Roman" w:hAnsi="Gotham Rounded Book"/>
          <w:b/>
          <w:sz w:val="20"/>
          <w:szCs w:val="20"/>
          <w:lang w:eastAsia="fr-FR"/>
        </w:rPr>
        <w:t>M</w:t>
      </w:r>
      <w:r w:rsidR="005752B9" w:rsidRPr="00E2633D">
        <w:rPr>
          <w:rFonts w:ascii="Gotham Rounded Book" w:eastAsia="Times New Roman" w:hAnsi="Gotham Rounded Book"/>
          <w:b/>
          <w:sz w:val="20"/>
          <w:szCs w:val="20"/>
          <w:lang w:eastAsia="fr-FR"/>
        </w:rPr>
        <w:t>aire de Mont-Saxonnex</w:t>
      </w:r>
    </w:p>
    <w:p w:rsidR="0084658D" w:rsidRDefault="0084658D" w:rsidP="00D81328">
      <w:pPr>
        <w:spacing w:after="0"/>
        <w:ind w:right="141"/>
        <w:jc w:val="right"/>
        <w:rPr>
          <w:rFonts w:ascii="Gotham Rounded Book" w:hAnsi="Gotham Rounded Book"/>
          <w:b/>
          <w:bCs/>
        </w:rPr>
      </w:pPr>
    </w:p>
    <w:p w:rsidR="00C37654" w:rsidRDefault="00C37654" w:rsidP="00D81328">
      <w:pPr>
        <w:spacing w:after="0"/>
        <w:ind w:right="141"/>
        <w:jc w:val="right"/>
        <w:rPr>
          <w:rFonts w:ascii="Gotham Rounded Book" w:hAnsi="Gotham Rounded Book"/>
          <w:b/>
          <w:bCs/>
        </w:rPr>
      </w:pPr>
    </w:p>
    <w:p w:rsidR="00D81328" w:rsidRPr="00B857E1" w:rsidRDefault="00D81328" w:rsidP="0084658D">
      <w:pPr>
        <w:spacing w:after="0"/>
        <w:rPr>
          <w:rFonts w:ascii="Gotham Rounded Book" w:eastAsia="Times New Roman" w:hAnsi="Gotham Rounded Book"/>
          <w:lang w:eastAsia="fr-FR"/>
        </w:rPr>
      </w:pPr>
    </w:p>
    <w:sectPr w:rsidR="00D81328" w:rsidRPr="00B857E1" w:rsidSect="00B857E1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45559"/>
    <w:multiLevelType w:val="hybridMultilevel"/>
    <w:tmpl w:val="0B703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735"/>
    <w:multiLevelType w:val="multilevel"/>
    <w:tmpl w:val="AE16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559F2"/>
    <w:multiLevelType w:val="hybridMultilevel"/>
    <w:tmpl w:val="B664C7E8"/>
    <w:lvl w:ilvl="0" w:tplc="9AB0F438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288"/>
    <w:multiLevelType w:val="hybridMultilevel"/>
    <w:tmpl w:val="6FE8BA08"/>
    <w:lvl w:ilvl="0" w:tplc="6FBCE972">
      <w:numFmt w:val="bullet"/>
      <w:lvlText w:val="-"/>
      <w:lvlJc w:val="left"/>
      <w:pPr>
        <w:ind w:left="786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68D30DC"/>
    <w:multiLevelType w:val="hybridMultilevel"/>
    <w:tmpl w:val="3572C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19C7"/>
    <w:multiLevelType w:val="hybridMultilevel"/>
    <w:tmpl w:val="C3A049A8"/>
    <w:lvl w:ilvl="0" w:tplc="E7B0DFFE">
      <w:start w:val="4"/>
      <w:numFmt w:val="bullet"/>
      <w:lvlText w:val="-"/>
      <w:lvlJc w:val="left"/>
      <w:pPr>
        <w:ind w:left="24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740713CF"/>
    <w:multiLevelType w:val="hybridMultilevel"/>
    <w:tmpl w:val="23DE4A34"/>
    <w:lvl w:ilvl="0" w:tplc="56BA9AAC">
      <w:numFmt w:val="bullet"/>
      <w:lvlText w:val="-"/>
      <w:lvlJc w:val="left"/>
      <w:pPr>
        <w:ind w:left="720" w:hanging="360"/>
      </w:pPr>
      <w:rPr>
        <w:rFonts w:ascii="Gotham" w:eastAsiaTheme="minorHAnsi" w:hAnsi="Gotham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6A"/>
    <w:rsid w:val="00023749"/>
    <w:rsid w:val="0002395B"/>
    <w:rsid w:val="00033FBC"/>
    <w:rsid w:val="00047417"/>
    <w:rsid w:val="00061E87"/>
    <w:rsid w:val="000818DC"/>
    <w:rsid w:val="0008539A"/>
    <w:rsid w:val="000B6118"/>
    <w:rsid w:val="000C5F61"/>
    <w:rsid w:val="000D35FF"/>
    <w:rsid w:val="000E0AE6"/>
    <w:rsid w:val="000E4896"/>
    <w:rsid w:val="000F0A65"/>
    <w:rsid w:val="000F4656"/>
    <w:rsid w:val="001109D1"/>
    <w:rsid w:val="001579F3"/>
    <w:rsid w:val="001605CC"/>
    <w:rsid w:val="00162F14"/>
    <w:rsid w:val="00171520"/>
    <w:rsid w:val="00183E65"/>
    <w:rsid w:val="00184897"/>
    <w:rsid w:val="001908D3"/>
    <w:rsid w:val="001B0E83"/>
    <w:rsid w:val="001D42DF"/>
    <w:rsid w:val="001E0F04"/>
    <w:rsid w:val="001E604A"/>
    <w:rsid w:val="001F4F87"/>
    <w:rsid w:val="002035D7"/>
    <w:rsid w:val="0020617A"/>
    <w:rsid w:val="00210A33"/>
    <w:rsid w:val="002213E6"/>
    <w:rsid w:val="00226E3C"/>
    <w:rsid w:val="00230206"/>
    <w:rsid w:val="00284D97"/>
    <w:rsid w:val="00286934"/>
    <w:rsid w:val="00293A98"/>
    <w:rsid w:val="0029568F"/>
    <w:rsid w:val="002976E4"/>
    <w:rsid w:val="002A61E2"/>
    <w:rsid w:val="002B0EA2"/>
    <w:rsid w:val="002B153F"/>
    <w:rsid w:val="002B3588"/>
    <w:rsid w:val="002B76E2"/>
    <w:rsid w:val="002B7B3E"/>
    <w:rsid w:val="002E197A"/>
    <w:rsid w:val="002E6026"/>
    <w:rsid w:val="002F5E4F"/>
    <w:rsid w:val="0030049A"/>
    <w:rsid w:val="0031032A"/>
    <w:rsid w:val="00326373"/>
    <w:rsid w:val="00331427"/>
    <w:rsid w:val="0033372A"/>
    <w:rsid w:val="0033553C"/>
    <w:rsid w:val="003509BE"/>
    <w:rsid w:val="00351D19"/>
    <w:rsid w:val="00353F55"/>
    <w:rsid w:val="00370ECF"/>
    <w:rsid w:val="003741FE"/>
    <w:rsid w:val="0039652E"/>
    <w:rsid w:val="00397A35"/>
    <w:rsid w:val="003A782C"/>
    <w:rsid w:val="003B3DDE"/>
    <w:rsid w:val="003B597E"/>
    <w:rsid w:val="003B7B20"/>
    <w:rsid w:val="003C39EC"/>
    <w:rsid w:val="003E0A0C"/>
    <w:rsid w:val="004044D1"/>
    <w:rsid w:val="004112A7"/>
    <w:rsid w:val="00440A87"/>
    <w:rsid w:val="00445DEF"/>
    <w:rsid w:val="0046052F"/>
    <w:rsid w:val="004839C5"/>
    <w:rsid w:val="0049503A"/>
    <w:rsid w:val="004A1DDB"/>
    <w:rsid w:val="004A4A51"/>
    <w:rsid w:val="004A4D39"/>
    <w:rsid w:val="004B0AB1"/>
    <w:rsid w:val="004D0D8A"/>
    <w:rsid w:val="00500BF8"/>
    <w:rsid w:val="005117FA"/>
    <w:rsid w:val="00511BC9"/>
    <w:rsid w:val="005120FB"/>
    <w:rsid w:val="00520262"/>
    <w:rsid w:val="00520375"/>
    <w:rsid w:val="005211DC"/>
    <w:rsid w:val="00525C1C"/>
    <w:rsid w:val="00536EDF"/>
    <w:rsid w:val="005413B6"/>
    <w:rsid w:val="0054251D"/>
    <w:rsid w:val="005752B9"/>
    <w:rsid w:val="005777C9"/>
    <w:rsid w:val="005836DA"/>
    <w:rsid w:val="0059239E"/>
    <w:rsid w:val="00592723"/>
    <w:rsid w:val="005937AA"/>
    <w:rsid w:val="005B5B66"/>
    <w:rsid w:val="005C25F3"/>
    <w:rsid w:val="005C4FF7"/>
    <w:rsid w:val="005E5BB6"/>
    <w:rsid w:val="00603ADF"/>
    <w:rsid w:val="00603B6F"/>
    <w:rsid w:val="00627440"/>
    <w:rsid w:val="00642388"/>
    <w:rsid w:val="006439B3"/>
    <w:rsid w:val="00645095"/>
    <w:rsid w:val="00647A32"/>
    <w:rsid w:val="006520F1"/>
    <w:rsid w:val="00660DA3"/>
    <w:rsid w:val="006663B2"/>
    <w:rsid w:val="00672146"/>
    <w:rsid w:val="006775EC"/>
    <w:rsid w:val="006A74C5"/>
    <w:rsid w:val="006C0A23"/>
    <w:rsid w:val="006C4327"/>
    <w:rsid w:val="006D3023"/>
    <w:rsid w:val="006F0604"/>
    <w:rsid w:val="00711B71"/>
    <w:rsid w:val="00715A2D"/>
    <w:rsid w:val="00736687"/>
    <w:rsid w:val="00760C13"/>
    <w:rsid w:val="007843A2"/>
    <w:rsid w:val="007C1E83"/>
    <w:rsid w:val="008046C0"/>
    <w:rsid w:val="00810D28"/>
    <w:rsid w:val="00824C98"/>
    <w:rsid w:val="0083120C"/>
    <w:rsid w:val="0084658D"/>
    <w:rsid w:val="00892A83"/>
    <w:rsid w:val="008B45A0"/>
    <w:rsid w:val="00904383"/>
    <w:rsid w:val="009220B2"/>
    <w:rsid w:val="00923026"/>
    <w:rsid w:val="00924785"/>
    <w:rsid w:val="0093021D"/>
    <w:rsid w:val="009874AF"/>
    <w:rsid w:val="0099003F"/>
    <w:rsid w:val="009915F8"/>
    <w:rsid w:val="009951F0"/>
    <w:rsid w:val="009C75B3"/>
    <w:rsid w:val="009F393B"/>
    <w:rsid w:val="009F4F90"/>
    <w:rsid w:val="00A0599C"/>
    <w:rsid w:val="00A207FC"/>
    <w:rsid w:val="00A26A66"/>
    <w:rsid w:val="00A359DA"/>
    <w:rsid w:val="00A36FE3"/>
    <w:rsid w:val="00A452FC"/>
    <w:rsid w:val="00A50CA6"/>
    <w:rsid w:val="00A579B5"/>
    <w:rsid w:val="00AA34AC"/>
    <w:rsid w:val="00AA6A24"/>
    <w:rsid w:val="00AA6C38"/>
    <w:rsid w:val="00AB353F"/>
    <w:rsid w:val="00AC1EDC"/>
    <w:rsid w:val="00AC5CF9"/>
    <w:rsid w:val="00AE249A"/>
    <w:rsid w:val="00AE3A9E"/>
    <w:rsid w:val="00B011EC"/>
    <w:rsid w:val="00B02E13"/>
    <w:rsid w:val="00B20819"/>
    <w:rsid w:val="00B20D17"/>
    <w:rsid w:val="00B57E1D"/>
    <w:rsid w:val="00B6461D"/>
    <w:rsid w:val="00B6691D"/>
    <w:rsid w:val="00B66EEC"/>
    <w:rsid w:val="00B8213D"/>
    <w:rsid w:val="00B857E1"/>
    <w:rsid w:val="00BB3A7E"/>
    <w:rsid w:val="00BB632B"/>
    <w:rsid w:val="00BC35CB"/>
    <w:rsid w:val="00BE0831"/>
    <w:rsid w:val="00BE5F7B"/>
    <w:rsid w:val="00BF3ECB"/>
    <w:rsid w:val="00C15701"/>
    <w:rsid w:val="00C16BEB"/>
    <w:rsid w:val="00C211C4"/>
    <w:rsid w:val="00C22DD8"/>
    <w:rsid w:val="00C31268"/>
    <w:rsid w:val="00C315C5"/>
    <w:rsid w:val="00C37654"/>
    <w:rsid w:val="00C47361"/>
    <w:rsid w:val="00C51CF8"/>
    <w:rsid w:val="00C53C21"/>
    <w:rsid w:val="00C621BB"/>
    <w:rsid w:val="00C634EF"/>
    <w:rsid w:val="00C77BC8"/>
    <w:rsid w:val="00CA1EB5"/>
    <w:rsid w:val="00CA4D40"/>
    <w:rsid w:val="00CD00AD"/>
    <w:rsid w:val="00CD6FFC"/>
    <w:rsid w:val="00D00087"/>
    <w:rsid w:val="00D00D9C"/>
    <w:rsid w:val="00D00EE2"/>
    <w:rsid w:val="00D06D93"/>
    <w:rsid w:val="00D123FF"/>
    <w:rsid w:val="00D168F9"/>
    <w:rsid w:val="00D33079"/>
    <w:rsid w:val="00D37449"/>
    <w:rsid w:val="00D41805"/>
    <w:rsid w:val="00D546D4"/>
    <w:rsid w:val="00D62DC6"/>
    <w:rsid w:val="00D65FEF"/>
    <w:rsid w:val="00D7090B"/>
    <w:rsid w:val="00D771E2"/>
    <w:rsid w:val="00D81328"/>
    <w:rsid w:val="00D96E54"/>
    <w:rsid w:val="00DD186A"/>
    <w:rsid w:val="00DE0501"/>
    <w:rsid w:val="00E1335E"/>
    <w:rsid w:val="00E2633D"/>
    <w:rsid w:val="00E26DBE"/>
    <w:rsid w:val="00E2762A"/>
    <w:rsid w:val="00E35AE0"/>
    <w:rsid w:val="00E55475"/>
    <w:rsid w:val="00E615A5"/>
    <w:rsid w:val="00E64121"/>
    <w:rsid w:val="00E70309"/>
    <w:rsid w:val="00EB0C8C"/>
    <w:rsid w:val="00ED00FA"/>
    <w:rsid w:val="00ED4376"/>
    <w:rsid w:val="00EE4DEA"/>
    <w:rsid w:val="00F014ED"/>
    <w:rsid w:val="00F05D8F"/>
    <w:rsid w:val="00F1691A"/>
    <w:rsid w:val="00F413FE"/>
    <w:rsid w:val="00F470EB"/>
    <w:rsid w:val="00F51A48"/>
    <w:rsid w:val="00F5451C"/>
    <w:rsid w:val="00F714B3"/>
    <w:rsid w:val="00F80589"/>
    <w:rsid w:val="00F872A9"/>
    <w:rsid w:val="00F92AA6"/>
    <w:rsid w:val="00FB134D"/>
    <w:rsid w:val="00FB40AD"/>
    <w:rsid w:val="00FC4B0A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4B8"/>
  <w15:docId w15:val="{FB3CF3AC-750D-4753-A4F9-617A9E3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="Calibri" w:hAnsi="Goudy Old Style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8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14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D7090B"/>
    <w:pPr>
      <w:keepNext/>
      <w:widowControl w:val="0"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aps/>
      <w:sz w:val="32"/>
      <w:szCs w:val="20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470EB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rsid w:val="00C621BB"/>
    <w:pPr>
      <w:spacing w:after="160" w:line="259" w:lineRule="auto"/>
      <w:jc w:val="both"/>
    </w:pPr>
    <w:rPr>
      <w:rFonts w:ascii="Candara" w:hAnsi="Candara"/>
    </w:rPr>
  </w:style>
  <w:style w:type="character" w:customStyle="1" w:styleId="Corpsdetexte2Car">
    <w:name w:val="Corps de texte 2 Car"/>
    <w:link w:val="Corpsdetexte2"/>
    <w:rsid w:val="00C621BB"/>
    <w:rPr>
      <w:rFonts w:ascii="Candara" w:hAnsi="Candara"/>
      <w:sz w:val="22"/>
      <w:szCs w:val="22"/>
      <w:lang w:eastAsia="en-US"/>
    </w:rPr>
  </w:style>
  <w:style w:type="character" w:customStyle="1" w:styleId="st">
    <w:name w:val="st"/>
    <w:rsid w:val="001E604A"/>
  </w:style>
  <w:style w:type="character" w:styleId="Accentuation">
    <w:name w:val="Emphasis"/>
    <w:uiPriority w:val="20"/>
    <w:qFormat/>
    <w:rsid w:val="001E604A"/>
    <w:rPr>
      <w:i/>
      <w:iCs/>
    </w:rPr>
  </w:style>
  <w:style w:type="character" w:customStyle="1" w:styleId="Titre7Car">
    <w:name w:val="Titre 7 Car"/>
    <w:basedOn w:val="Policepardfaut"/>
    <w:link w:val="Titre7"/>
    <w:rsid w:val="00D7090B"/>
    <w:rPr>
      <w:rFonts w:ascii="Arial" w:eastAsia="Times New Roman" w:hAnsi="Arial"/>
      <w:b/>
      <w:caps/>
      <w:sz w:val="32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F014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9272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359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59DA"/>
    <w:rPr>
      <w:rFonts w:ascii="Calibri" w:hAnsi="Calibr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15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57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Rivollet</dc:creator>
  <cp:keywords/>
  <dc:description/>
  <cp:lastModifiedBy>David MONET</cp:lastModifiedBy>
  <cp:revision>21</cp:revision>
  <cp:lastPrinted>2024-08-28T08:15:00Z</cp:lastPrinted>
  <dcterms:created xsi:type="dcterms:W3CDTF">2024-06-10T07:15:00Z</dcterms:created>
  <dcterms:modified xsi:type="dcterms:W3CDTF">2024-10-15T07:18:00Z</dcterms:modified>
</cp:coreProperties>
</file>